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2E92" w:rsidR="00A62E92" w:rsidP="00A62E92" w:rsidRDefault="00A62E92" w14:paraId="b13c2f0" w14:textId="b13c2f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62E92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A62E92" w:rsidR="00A62E92" w:rsidP="00A62E92" w:rsidRDefault="00A62E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</w:p>
    <w:p w:rsidRPr="00A62E92" w:rsidR="00A62E92" w:rsidP="00A62E92" w:rsidRDefault="00A62E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A62E92" w:rsidR="00A62E92" w:rsidP="00A62E92" w:rsidRDefault="00A62E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="00CE0B13">
        <w:rPr>
          <w:rFonts w:eastAsia="Times New Roman" w:cs="Arial"/>
          <w:bCs/>
          <w:szCs w:val="24"/>
          <w:lang w:eastAsia="hr-HR"/>
        </w:rPr>
        <w:t xml:space="preserve"> </w:t>
      </w:r>
      <w:r w:rsidR="0052510E">
        <w:rPr>
          <w:rFonts w:eastAsia="Times New Roman" w:cs="Arial"/>
          <w:bCs/>
          <w:szCs w:val="24"/>
          <w:lang w:eastAsia="hr-HR"/>
        </w:rPr>
        <w:t xml:space="preserve">      </w:t>
      </w:r>
      <w:r w:rsidR="00CE0B13">
        <w:rPr>
          <w:rFonts w:eastAsia="Times New Roman" w:cs="Arial"/>
          <w:bCs/>
          <w:szCs w:val="24"/>
          <w:lang w:eastAsia="hr-HR"/>
        </w:rPr>
        <w:t>St-55</w:t>
      </w:r>
      <w:r w:rsidRPr="00A62E92">
        <w:rPr>
          <w:rFonts w:eastAsia="Times New Roman" w:cs="Arial"/>
          <w:bCs/>
          <w:szCs w:val="24"/>
          <w:lang w:eastAsia="hr-HR"/>
        </w:rPr>
        <w:t>/2025-</w:t>
      </w:r>
      <w:r w:rsidR="00B24C9A">
        <w:rPr>
          <w:rFonts w:eastAsia="Times New Roman" w:cs="Arial"/>
          <w:bCs/>
          <w:szCs w:val="24"/>
          <w:lang w:eastAsia="hr-HR"/>
        </w:rPr>
        <w:t>17</w:t>
      </w:r>
    </w:p>
    <w:p w:rsidR="00A62E92" w:rsidP="00A62E92" w:rsidRDefault="00A62E9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A62E92" w:rsidR="00B24C9A" w:rsidP="00A62E92" w:rsidRDefault="00B24C9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>Z A P I S N I K</w:t>
      </w:r>
    </w:p>
    <w:p w:rsidRPr="00E1780D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 xml:space="preserve">Od </w:t>
      </w:r>
      <w:r w:rsidRPr="00E1780D" w:rsidR="00E1780D">
        <w:rPr>
          <w:rFonts w:eastAsia="Times New Roman" w:cs="Arial"/>
          <w:bCs/>
          <w:szCs w:val="24"/>
          <w:lang w:eastAsia="hr-HR"/>
        </w:rPr>
        <w:t>27</w:t>
      </w:r>
      <w:r w:rsidRPr="00E1780D">
        <w:rPr>
          <w:rFonts w:eastAsia="Times New Roman" w:cs="Arial"/>
          <w:bCs/>
          <w:szCs w:val="24"/>
          <w:lang w:eastAsia="hr-HR"/>
        </w:rPr>
        <w:t>. ožujka 2025.</w:t>
      </w:r>
    </w:p>
    <w:p w:rsidRPr="00E1780D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E1780D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E1780D" w:rsidR="00A62E92" w:rsidP="00A62E92" w:rsidRDefault="00CE0B1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1780D">
        <w:rPr>
          <w:rFonts w:cs="Arial"/>
          <w:szCs w:val="24"/>
        </w:rPr>
        <w:t>VUKI BAR j.d.o.o., Rabac, Giusepine Martinuzzi 11, OIB: 31787539999</w:t>
      </w:r>
    </w:p>
    <w:p w:rsidR="00B24C9A" w:rsidP="00B24C9A" w:rsidRDefault="00B24C9A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</w:p>
    <w:p w:rsidRPr="00E1780D" w:rsidR="00A62E92" w:rsidP="00B24C9A" w:rsidRDefault="00A62E92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 xml:space="preserve">  </w:t>
      </w: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>OD SUDA NAZOČNI:</w:t>
      </w: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1780D">
        <w:rPr>
          <w:rFonts w:eastAsia="Times New Roman" w:cs="Arial"/>
          <w:bCs/>
          <w:szCs w:val="24"/>
          <w:lang w:eastAsia="hr-HR"/>
        </w:rPr>
        <w:t xml:space="preserve">Početak u </w:t>
      </w:r>
      <w:r w:rsidRPr="00E1780D" w:rsidR="00E1780D">
        <w:rPr>
          <w:rFonts w:eastAsia="Times New Roman" w:cs="Arial"/>
          <w:bCs/>
          <w:szCs w:val="24"/>
          <w:lang w:eastAsia="hr-HR"/>
        </w:rPr>
        <w:t>10</w:t>
      </w:r>
      <w:r w:rsidRPr="00E1780D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B24C9A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24C9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24C9A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24C9A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24C9A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24C9A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24C9A" w:rsidR="00B24C9A">
        <w:rPr>
          <w:rFonts w:eastAsia="Times New Roman" w:cs="Arial"/>
          <w:bCs/>
          <w:szCs w:val="24"/>
          <w:lang w:eastAsia="hr-HR"/>
        </w:rPr>
        <w:t>nitko</w:t>
      </w:r>
    </w:p>
    <w:p w:rsidRPr="00A62E92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1780D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E1780D">
        <w:rPr>
          <w:rFonts w:eastAsia="Times New Roman" w:cs="Arial"/>
          <w:bCs/>
          <w:szCs w:val="24"/>
          <w:lang w:eastAsia="hr-HR"/>
        </w:rPr>
        <w:t xml:space="preserve">dana </w:t>
      </w:r>
      <w:r w:rsidRPr="00E1780D" w:rsidR="00E1780D">
        <w:rPr>
          <w:rFonts w:eastAsia="Times New Roman" w:cs="Arial"/>
          <w:bCs/>
          <w:szCs w:val="24"/>
          <w:lang w:eastAsia="hr-HR"/>
        </w:rPr>
        <w:t>21</w:t>
      </w:r>
      <w:r w:rsidRPr="00E1780D">
        <w:rPr>
          <w:rFonts w:eastAsia="Times New Roman" w:cs="Arial"/>
          <w:bCs/>
          <w:szCs w:val="24"/>
          <w:lang w:eastAsia="hr-HR"/>
        </w:rPr>
        <w:t>.2.2025.</w:t>
      </w:r>
    </w:p>
    <w:p w:rsidRPr="00A62E92" w:rsidR="00A62E92" w:rsidP="00B24C9A" w:rsidRDefault="00A62E92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1780D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62E92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</w:t>
      </w:r>
      <w:r w:rsidRPr="00E1780D">
        <w:rPr>
          <w:rFonts w:eastAsia="Times New Roman" w:cs="Arial"/>
          <w:szCs w:val="24"/>
          <w:lang w:eastAsia="hr-HR"/>
        </w:rPr>
        <w:t xml:space="preserve">suda </w:t>
      </w:r>
      <w:r w:rsidRPr="00E1780D" w:rsidR="00CE0B13">
        <w:rPr>
          <w:rFonts w:eastAsia="Times New Roman" w:cs="Arial"/>
          <w:szCs w:val="24"/>
          <w:lang w:eastAsia="hr-HR"/>
        </w:rPr>
        <w:t>St-55</w:t>
      </w:r>
      <w:r w:rsidRPr="00E1780D">
        <w:rPr>
          <w:rFonts w:eastAsia="Times New Roman" w:cs="Arial"/>
          <w:szCs w:val="24"/>
          <w:lang w:eastAsia="hr-HR"/>
        </w:rPr>
        <w:t>/202</w:t>
      </w:r>
      <w:r w:rsidRPr="00E1780D" w:rsidR="00CE0B13">
        <w:rPr>
          <w:rFonts w:eastAsia="Times New Roman" w:cs="Arial"/>
          <w:szCs w:val="24"/>
          <w:lang w:eastAsia="hr-HR"/>
        </w:rPr>
        <w:t>5</w:t>
      </w:r>
      <w:r w:rsidRPr="00E1780D">
        <w:rPr>
          <w:rFonts w:eastAsia="Times New Roman" w:cs="Arial"/>
          <w:szCs w:val="24"/>
          <w:lang w:eastAsia="hr-HR"/>
        </w:rPr>
        <w:t>-</w:t>
      </w:r>
      <w:r w:rsidRPr="00E1780D" w:rsidR="00E1780D">
        <w:rPr>
          <w:rFonts w:eastAsia="Times New Roman" w:cs="Arial"/>
          <w:szCs w:val="24"/>
          <w:lang w:eastAsia="hr-HR"/>
        </w:rPr>
        <w:t>10</w:t>
      </w:r>
      <w:r w:rsidRPr="00E1780D">
        <w:rPr>
          <w:rFonts w:eastAsia="Times New Roman" w:cs="Arial"/>
          <w:szCs w:val="24"/>
          <w:lang w:eastAsia="hr-HR"/>
        </w:rPr>
        <w:t xml:space="preserve"> od </w:t>
      </w:r>
      <w:r w:rsidRPr="00E1780D" w:rsidR="00E1780D">
        <w:rPr>
          <w:rFonts w:eastAsia="Times New Roman" w:cs="Arial"/>
          <w:szCs w:val="24"/>
          <w:lang w:eastAsia="hr-HR"/>
        </w:rPr>
        <w:t>21</w:t>
      </w:r>
      <w:r w:rsidRPr="00E1780D">
        <w:rPr>
          <w:rFonts w:eastAsia="Times New Roman" w:cs="Arial"/>
          <w:szCs w:val="24"/>
          <w:lang w:eastAsia="hr-HR"/>
        </w:rPr>
        <w:t xml:space="preserve">. veljače 2025. </w:t>
      </w:r>
    </w:p>
    <w:p w:rsidRPr="00A62E92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A62E92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>r j e š e nj e</w:t>
      </w:r>
    </w:p>
    <w:p w:rsidRPr="00A62E92" w:rsidR="00A62E92" w:rsidP="00A62E92" w:rsidRDefault="00A62E9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62E92">
        <w:rPr>
          <w:rFonts w:eastAsia="Times New Roman" w:cs="Arial"/>
          <w:szCs w:val="24"/>
          <w:lang w:eastAsia="hr-HR"/>
        </w:rPr>
        <w:t>Odluka će biti donesena u pisanom obliku.</w:t>
      </w:r>
    </w:p>
    <w:p w:rsidRPr="00A62E92" w:rsidR="00A62E92" w:rsidP="00A62E92" w:rsidRDefault="00A62E9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A62E92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A62E92" w:rsidR="00A62E92" w:rsidP="00E1780D" w:rsidRDefault="00A62E92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A62E92">
        <w:rPr>
          <w:rFonts w:eastAsia="Times New Roman" w:cs="Arial"/>
          <w:szCs w:val="24"/>
          <w:lang w:eastAsia="hr-HR"/>
        </w:rPr>
        <w:t xml:space="preserve">Dovršeno u </w:t>
      </w:r>
      <w:r w:rsidR="00B24C9A">
        <w:rPr>
          <w:rFonts w:eastAsia="Times New Roman" w:cs="Arial"/>
          <w:szCs w:val="24"/>
          <w:lang w:eastAsia="hr-HR"/>
        </w:rPr>
        <w:t>10</w:t>
      </w:r>
      <w:r w:rsidRPr="00A62E92">
        <w:rPr>
          <w:rFonts w:eastAsia="Times New Roman" w:cs="Arial"/>
          <w:szCs w:val="24"/>
          <w:lang w:eastAsia="hr-HR"/>
        </w:rPr>
        <w:t>:</w:t>
      </w:r>
      <w:r w:rsidR="00B24C9A">
        <w:rPr>
          <w:rFonts w:eastAsia="Times New Roman" w:cs="Arial"/>
          <w:szCs w:val="24"/>
          <w:lang w:eastAsia="hr-HR"/>
        </w:rPr>
        <w:t>08</w:t>
      </w:r>
      <w:r w:rsidRPr="00A62E92">
        <w:rPr>
          <w:rFonts w:eastAsia="Times New Roman" w:cs="Arial"/>
          <w:szCs w:val="24"/>
          <w:lang w:eastAsia="hr-HR"/>
        </w:rPr>
        <w:t xml:space="preserve"> sati.</w:t>
      </w:r>
    </w:p>
    <w:p w:rsidRPr="00A62E92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62E92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A62E92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</w:p>
    <w:p w:rsidRPr="00A62E92" w:rsidR="00A62E92" w:rsidP="00A62E92" w:rsidRDefault="00A62E9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A62E92" w:rsidR="00A62E92" w:rsidP="00A62E92" w:rsidRDefault="00A62E92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A62E92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  <w:r w:rsidRPr="00A62E92">
        <w:rPr>
          <w:rFonts w:eastAsia="Times New Roman" w:cs="Arial"/>
          <w:bCs/>
          <w:szCs w:val="24"/>
          <w:lang w:eastAsia="hr-HR"/>
        </w:rPr>
        <w:tab/>
      </w:r>
    </w:p>
    <w:p w:rsidR="002410FA" w:rsidP="00B24C9A" w:rsidRDefault="00A62E92">
      <w:pPr>
        <w:spacing w:after="0" w:line="240" w:lineRule="atLeast"/>
        <w:jc w:val="center"/>
      </w:pPr>
      <w:r w:rsidRPr="00A62E92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A62E92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0B13" w:rsidP="00CE0B13" w:rsidRDefault="00CE0B13">
      <w:pPr>
        <w:spacing w:after="0" w:line="240" w:lineRule="auto"/>
      </w:pPr>
      <w:r>
        <w:separator/>
      </w:r>
    </w:p>
  </w:endnote>
  <w:endnote w:type="continuationSeparator" w:id="0">
    <w:p w:rsidR="00CE0B13" w:rsidP="00CE0B13" w:rsidRDefault="00CE0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0B13" w:rsidP="00CE0B13" w:rsidRDefault="00CE0B13">
      <w:pPr>
        <w:spacing w:after="0" w:line="240" w:lineRule="auto"/>
      </w:pPr>
      <w:r>
        <w:separator/>
      </w:r>
    </w:p>
  </w:footnote>
  <w:footnote w:type="continuationSeparator" w:id="0">
    <w:p w:rsidR="00CE0B13" w:rsidP="00CE0B13" w:rsidRDefault="00CE0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E0B1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24C9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St-55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52510E">
          <w:rPr>
            <w:rFonts w:ascii="Arial" w:hAnsi="Arial" w:cs="Arial"/>
          </w:rPr>
          <w:t>16</w:t>
        </w:r>
      </w:p>
    </w:sdtContent>
  </w:sdt>
  <w:p w:rsidR="001E6FBA" w:rsidRDefault="00A3263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E92"/>
    <w:rsid w:val="002410FA"/>
    <w:rsid w:val="0052510E"/>
    <w:rsid w:val="005A0EC7"/>
    <w:rsid w:val="00A3263D"/>
    <w:rsid w:val="00A62E92"/>
    <w:rsid w:val="00B24C9A"/>
    <w:rsid w:val="00CE0B13"/>
    <w:rsid w:val="00E1780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9AF1FAC-F35B-4C5A-AF2A-4CD34C4F29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62E9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62E92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0B1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E0B13"/>
  </w:style>
  <w:style w:type="character" w:styleId="Tekstrezerviranogmjesta">
    <w:name w:val="Placeholder Text"/>
    <w:basedOn w:val="Zadanifontodlomka"/>
    <w:uiPriority w:val="99"/>
    <w:semiHidden/>
    <w:rsid w:val="00A326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263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3263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3263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3263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2025.</izvorni_sadrzaj>
    <derivirana_varijabla naziv="DomainObject.StvarniPocetakDatum_1">27. ožujka 2025.</derivirana_varijabla>
  </DomainObject.StvarniPocetakDatum>
  <DomainObject.StvarniZavrsetakDatum>
    <izvorni_sadrzaj>27. ožujka 2025.</izvorni_sadrzaj>
    <derivirana_varijabla naziv="DomainObject.StvarniZavrsetakDatum_1">27. ožujka 2025.</derivirana_varijabla>
  </DomainObject.StvarniZavrsetakDatum>
  <DomainObject.PlaniraniZavrsetakDatum>
    <izvorni_sadrzaj>27. ožujka 2025.</izvorni_sadrzaj>
    <derivirana_varijabla naziv="DomainObject.PlaniraniZavrsetakDatum_1">27. ožujka 2025.</derivirana_varijabla>
  </DomainObject.PlaniraniZavrsetakDatum>
  <DomainObject.PlaniraniPocetakDatum>
    <izvorni_sadrzaj>27. ožujka 2025.</izvorni_sadrzaj>
    <derivirana_varijabla naziv="DomainObject.PlaniraniPocetakDatum_1">27. ožujka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2025.</izvorni_sadrzaj>
    <derivirana_varijabla naziv="DomainObject.Zapisnik.DatumKreiranja_1">27.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St-55/2025-17</izvorni_sadrzaj>
    <derivirana_varijabla naziv="DomainObject.Zapisnik.Oznaka_1">St-55/2025-17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2025.</izvorni_sadrzaj>
    <derivirana_varijabla naziv="DomainObject.Predmet.DatumIzradeOptuznogAkta_1">14. veljače 2025.</derivirana_varijabla>
  </DomainObject.Predmet.DatumIzradeOptuznogAkta>
  <DomainObject.Predmet.DatumIzradeOptuznogAktaFormated>
    <izvorni_sadrzaj>14.2.2025.</izvorni_sadrzaj>
    <derivirana_varijabla naziv="DomainObject.Predmet.DatumIzradeOptuznogAktaFormated_1">14.2.2025.</derivirana_varijabla>
  </DomainObject.Predmet.DatumIzradeOptuznogAktaFormated>
  <DomainObject.Predmet.DatumOsnivanja>
    <izvorni_sadrzaj>14. veljače 2025.</izvorni_sadrzaj>
    <derivirana_varijabla naziv="DomainObject.Predmet.DatumOsnivanja_1">14.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2025.</izvorni_sadrzaj>
    <derivirana_varijabla naziv="DomainObject.Predmet.DatumPrimitkaOptuznogAkta_1">14.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St-55/2025</izvorni_sadrzaj>
    <derivirana_varijabla naziv="DomainObject.Predmet.OznakaBroj_1">St-55/2025</derivirana_varijabla>
  </DomainObject.Predmet.OznakaBroj>
  <DomainObject.Predmet.OznakaBrojOptuznogAkta>
    <izvorni_sadrzaj>04-06-25-621</izvorni_sadrzaj>
    <derivirana_varijabla naziv="DomainObject.Predmet.OznakaBrojOptuznogAkta_1">04-06-25-621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VUKI BAR j.d.o.o., RABAC</izvorni_sadrzaj>
    <derivirana_varijabla naziv="DomainObject.Predmet.ProtustrankaFormated_1">  VUKI BAR j.d.o.o., RABAC</derivirana_varijabla>
  </DomainObject.Predmet.ProtustrankaFormated>
  <DomainObject.Predmet.ProtustrankaFormatedOIB>
    <izvorni_sadrzaj>  VUKI BAR j.d.o.o., RABAC, OIB 31787539999</izvorni_sadrzaj>
    <derivirana_varijabla naziv="DomainObject.Predmet.ProtustrankaFormatedOIB_1">  VUKI BAR j.d.o.o., RABAC, OIB 31787539999</derivirana_varijabla>
  </DomainObject.Predmet.ProtustrankaFormatedOIB>
  <DomainObject.Predmet.ProtustrankaFormatedWithAdress>
    <izvorni_sadrzaj> VUKI BAR j.d.o.o., RABAC, Giusepine Martinuzzi 11, 52220 Rabac</izvorni_sadrzaj>
    <derivirana_varijabla naziv="DomainObject.Predmet.ProtustrankaFormatedWithAdress_1"> VUKI BAR j.d.o.o., RABAC, Giusepine Martinuzzi 11, 52220 Rabac</derivirana_varijabla>
  </DomainObject.Predmet.ProtustrankaFormatedWithAdress>
  <DomainObject.Predmet.ProtustrankaFormatedWithAdressOIB>
    <izvorni_sadrzaj> VUKI BAR j.d.o.o., RABAC, OIB 31787539999, Giusepine Martinuzzi 11, 52220 Rabac</izvorni_sadrzaj>
    <derivirana_varijabla naziv="DomainObject.Predmet.ProtustrankaFormatedWithAdressOIB_1"> VUKI BAR j.d.o.o., RABAC, OIB 31787539999, Giusepine Martinuzzi 11, 52220 Rabac</derivirana_varijabla>
  </DomainObject.Predmet.ProtustrankaFormatedWithAdressOIB>
  <DomainObject.Predmet.ProtustrankaWithAdress>
    <izvorni_sadrzaj>VUKI BAR j.d.o.o., RABAC Giusepine Martinuzzi 11, 52220 Rabac</izvorni_sadrzaj>
    <derivirana_varijabla naziv="DomainObject.Predmet.ProtustrankaWithAdress_1">VUKI BAR j.d.o.o., RABAC Giusepine Martinuzzi 11, 52220 Rabac</derivirana_varijabla>
  </DomainObject.Predmet.ProtustrankaWithAdress>
  <DomainObject.Predmet.ProtustrankaWithAdressOIB>
    <izvorni_sadrzaj>VUKI BAR j.d.o.o., RABAC, OIB 31787539999, Giusepine Martinuzzi 11, 52220 Rabac</izvorni_sadrzaj>
    <derivirana_varijabla naziv="DomainObject.Predmet.ProtustrankaWithAdressOIB_1">VUKI BAR j.d.o.o., RABAC, OIB 31787539999, Giusepine Martinuzzi 11, 52220 Rabac</derivirana_varijabla>
  </DomainObject.Predmet.ProtustrankaWithAdressOIB>
  <DomainObject.Predmet.ProtustrankaNazivFormated>
    <izvorni_sadrzaj>VUKI BAR j.d.o.o., RABAC</izvorni_sadrzaj>
    <derivirana_varijabla naziv="DomainObject.Predmet.ProtustrankaNazivFormated_1">VUKI BAR j.d.o.o., RABAC</derivirana_varijabla>
  </DomainObject.Predmet.ProtustrankaNazivFormated>
  <DomainObject.Predmet.ProtustrankaNazivFormatedOIB>
    <izvorni_sadrzaj>VUKI BAR j.d.o.o., RABAC, OIB 31787539999</izvorni_sadrzaj>
    <derivirana_varijabla naziv="DomainObject.Predmet.ProtustrankaNazivFormatedOIB_1">VUKI BAR j.d.o.o., RABAC, OIB 31787539999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Ulica grada Vukovara 70, 10000 Zagreb; ISTARSKA KREDITNA BANKA UMAG  dioničko društvo, Ulica Ernesta Miloša - Via Ernest Miloš 1, 52470 Umag</izvorni_sadrzaj>
    <derivirana_varijabla naziv="DomainObject.Predmet.StrankaFormatedWithAdress_1"> Financijska agencija (FINA), Ulica grada Vukovara 70,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Ulica grada Vukovara 70,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Ulica grada Vukovara 70,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Ulica grada Vukovara 70,10000 Zagreb,ISTARSKA KREDITNA BANKA UMAG  dioničko društvo Ulica Ernesta Miloša - Via Ernest Miloš 1,52470 Umag</izvorni_sadrzaj>
    <derivirana_varijabla naziv="DomainObject.Predmet.StrankaWithAdress_1">Financijska agencija (FINA) Ulica grada Vukovara 70,10000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Ulica grada Vukovara 70,10000 Zagreb,ISTARSKA KREDITNA BANKA UMAG  dioničko društvo, OIB 65723536010, Ulica Ernesta Miloša - Via Ernest Miloš 1,52470 Umag</izvorni_sadrzaj>
    <derivirana_varijabla naziv="DomainObject.Predmet.StrankaWithAdressOIB_1">Financijska agencija (FINA), OIB 85821130368, Ulica grada Vukovara 70,10000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6523.1</izvorni_sadrzaj>
    <derivirana_varijabla naziv="DomainObject.Predmet.TrenutnaVrijednost_1">6523.1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Ulica grada Vukovara 70,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Ulica grada Vukovara 70,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Ulica grada Vukovara 70,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VUKI BAR j.d.o.o., RABAC</item>
    </izvorni_sadrzaj>
    <derivirana_varijabla naziv="DomainObject.Predmet.ProtuStrankaListFormated_1">
      <item>VUKI BAR j.d.o.o., RABAC</item>
    </derivirana_varijabla>
  </DomainObject.Predmet.ProtuStrankaListFormated>
  <DomainObject.Predmet.ProtuStrankaListFormatedOIB>
    <izvorni_sadrzaj>
      <item>VUKI BAR j.d.o.o., RABAC, OIB 31787539999</item>
    </izvorni_sadrzaj>
    <derivirana_varijabla naziv="DomainObject.Predmet.ProtuStrankaListFormatedOIB_1">
      <item>VUKI BAR j.d.o.o., RABAC, OIB 31787539999</item>
    </derivirana_varijabla>
  </DomainObject.Predmet.ProtuStrankaListFormatedOIB>
  <DomainObject.Predmet.ProtuStrankaListFormatedWithAdress>
    <izvorni_sadrzaj>
      <item>VUKI BAR j.d.o.o., RABAC, Giusepine Martinuzzi 11, 52220 Rabac</item>
    </izvorni_sadrzaj>
    <derivirana_varijabla naziv="DomainObject.Predmet.ProtuStrankaListFormatedWithAdress_1">
      <item>VUKI BAR j.d.o.o., RABAC, Giusepine Martinuzzi 11, 52220 Rabac</item>
    </derivirana_varijabla>
  </DomainObject.Predmet.ProtuStrankaListFormatedWithAdress>
  <DomainObject.Predmet.ProtuStrankaListFormatedWithAdressOIB>
    <izvorni_sadrzaj>
      <item>VUKI BAR j.d.o.o., RABAC, OIB 31787539999, Giusepine Martinuzzi 11, 52220 Rabac</item>
    </izvorni_sadrzaj>
    <derivirana_varijabla naziv="DomainObject.Predmet.ProtuStrankaListFormatedWithAdressOIB_1">
      <item>VUKI BAR j.d.o.o., RABAC, OIB 31787539999, Giusepine Martinuzzi 11, 52220 Rabac</item>
    </derivirana_varijabla>
  </DomainObject.Predmet.ProtuStrankaListFormatedWithAdressOIB>
  <DomainObject.Predmet.ProtuStrankaListNazivFormated>
    <izvorni_sadrzaj>
      <item>VUKI BAR j.d.o.o., RABAC</item>
    </izvorni_sadrzaj>
    <derivirana_varijabla naziv="DomainObject.Predmet.ProtuStrankaListNazivFormated_1">
      <item>VUKI BAR j.d.o.o., RABAC</item>
    </derivirana_varijabla>
  </DomainObject.Predmet.ProtuStrankaListNazivFormated>
  <DomainObject.Predmet.ProtuStrankaListNazivFormatedOIB>
    <izvorni_sadrzaj>
      <item>VUKI BAR j.d.o.o., RABAC, OIB 31787539999</item>
    </izvorni_sadrzaj>
    <derivirana_varijabla naziv="DomainObject.Predmet.ProtuStrankaListNazivFormatedOIB_1">
      <item>VUKI BAR j.d.o.o., RABAC, OIB 31787539999</item>
    </derivirana_varijabla>
  </DomainObject.Predmet.ProtuStrankaListNazivFormatedOIB>
  <DomainObject.Predmet.OstaliListFormated>
    <izvorni_sadrzaj>
      <item>Vulnet Deari</item>
    </izvorni_sadrzaj>
    <derivirana_varijabla naziv="DomainObject.Predmet.OstaliListFormated_1">
      <item>Vulnet Deari</item>
    </derivirana_varijabla>
  </DomainObject.Predmet.OstaliListFormated>
  <DomainObject.Predmet.OstaliListFormatedOIB>
    <izvorni_sadrzaj>
      <item>Vulnet Deari, OIB 40132731984</item>
    </izvorni_sadrzaj>
    <derivirana_varijabla naziv="DomainObject.Predmet.OstaliListFormatedOIB_1">
      <item>Vulnet Deari, OIB 40132731984</item>
    </derivirana_varijabla>
  </DomainObject.Predmet.OstaliListFormatedOIB>
  <DomainObject.Predmet.OstaliListFormatedWithAdress>
    <izvorni_sadrzaj>
      <item>Vulnet Deari, Giusepine Martinuzzi 11, 52221 Rabac</item>
    </izvorni_sadrzaj>
    <derivirana_varijabla naziv="DomainObject.Predmet.OstaliListFormatedWithAdress_1">
      <item>Vulnet Deari, Giusepine Martinuzzi 11, 52221 Rabac</item>
    </derivirana_varijabla>
  </DomainObject.Predmet.OstaliListFormatedWithAdress>
  <DomainObject.Predmet.OstaliListFormatedWithAdressOIB>
    <izvorni_sadrzaj>
      <item>Vulnet Deari, OIB 40132731984, Giusepine Martinuzzi 11, 52221 Rabac</item>
    </izvorni_sadrzaj>
    <derivirana_varijabla naziv="DomainObject.Predmet.OstaliListFormatedWithAdressOIB_1">
      <item>Vulnet Deari, OIB 40132731984, Giusepine Martinuzzi 11, 52221 Rabac</item>
    </derivirana_varijabla>
  </DomainObject.Predmet.OstaliListFormatedWithAdressOIB>
  <DomainObject.Predmet.OstaliListNazivFormated>
    <izvorni_sadrzaj>
      <item>Vulnet Deari</item>
    </izvorni_sadrzaj>
    <derivirana_varijabla naziv="DomainObject.Predmet.OstaliListNazivFormated_1">
      <item>Vulnet Deari</item>
    </derivirana_varijabla>
  </DomainObject.Predmet.OstaliListNazivFormated>
  <DomainObject.Predmet.OstaliListNazivFormatedOIB>
    <izvorni_sadrzaj>
      <item>Vulnet Deari, OIB 40132731984</item>
    </izvorni_sadrzaj>
    <derivirana_varijabla naziv="DomainObject.Predmet.OstaliListNazivFormatedOIB_1">
      <item>Vulnet Deari, OIB 40132731984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2025.</izvorni_sadrzaj>
    <derivirana_varijabla naziv="DomainObject.Datum_1">27. ožujka 2025.</derivirana_varijabla>
  </DomainObject.Datum>
  <DomainObject.PoslovniBrojDokumenta>
    <izvorni_sadrzaj>St-55/2025-17</izvorni_sadrzaj>
    <derivirana_varijabla naziv="DomainObject.PoslovniBrojDokumenta_1">St-55/2025-17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VUKI BAR j.d.o.o., RABAC</izvorni_sadrzaj>
    <derivirana_varijabla naziv="DomainObject.Predmet.ProtustrankaIDrugi_1">VUKI BAR j.d.o.o., RABAC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VUKI BAR j.d.o.o., RABAC, OIB 31787539999, Giusepine Martinuzzi 11, 52220 Rabac</izvorni_sadrzaj>
    <derivirana_varijabla naziv="DomainObject.Predmet.ProtustrankaIDrugiAdressOIB_1">VUKI BAR j.d.o.o., RABAC, OIB 31787539999, Giusepine Martinuzzi 11, 52220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VUKI BAR j.d.o.o., RABAC</item>
      <item>Financijska agencija (FINA)</item>
      <item>ISTARSKA KREDITNA BANKA UMAG  dioničko društvo</item>
      <item>Vulnet Deari</item>
    </izvorni_sadrzaj>
    <derivirana_varijabla naziv="DomainObject.Predmet.SudioniciListNaziv_1">
      <item>VUKI BAR j.d.o.o., RABAC</item>
      <item>Financijska agencija (FINA)</item>
      <item>ISTARSKA KREDITNA BANKA UMAG  dioničko društvo</item>
      <item>Vulnet Deari</item>
    </derivirana_varijabla>
  </DomainObject.Predmet.SudioniciListNaziv>
  <DomainObject.Predmet.SudioniciListAdressOIB>
    <izvorni_sadrzaj>
      <item>VUKI BAR j.d.o.o., RABAC, OIB 31787539999, Giusepine Martinuzzi 11,52220 Rabac</item>
      <item>Financijska agencija (FINA), OIB 85821130368, Ulica grada Vukovara 70,10000 Zagreb</item>
      <item>ISTARSKA KREDITNA BANKA UMAG  dioničko društvo, OIB 65723536010, Ulica Ernesta Miloša - Via Ernest Miloš 1,52470 Umag</item>
      <item>Vulnet Deari, OIB 40132731984, Giusepine Martinuzzi 11,52221 Rabac</item>
    </izvorni_sadrzaj>
    <derivirana_varijabla naziv="DomainObject.Predmet.SudioniciListAdressOIB_1">
      <item>VUKI BAR j.d.o.o., RABAC, OIB 31787539999, Giusepine Martinuzzi 11,52220 Rabac</item>
      <item>Financijska agencija (FINA), OIB 85821130368, Ulica grada Vukovara 70,10000 Zagreb</item>
      <item>ISTARSKA KREDITNA BANKA UMAG  dioničko društvo, OIB 65723536010, Ulica Ernesta Miloša - Via Ernest Miloš 1,52470 Umag</item>
      <item>Vulnet Deari, OIB 40132731984, Giusepine Martinuzzi 11,52221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31787539999</item>
      <item>, OIB 85821130368</item>
      <item>, OIB 65723536010</item>
      <item>, OIB 40132731984</item>
    </izvorni_sadrzaj>
    <derivirana_varijabla naziv="DomainObject.Predmet.SudioniciListNazivOIB_1">
      <item>, OIB 31787539999</item>
      <item>, OIB 85821130368</item>
      <item>, OIB 65723536010</item>
      <item>, OIB 40132731984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2025.</izvorni_sadrzaj>
    <derivirana_varijabla naziv="DomainObject.Predmet.DatumPocetkaProcesa_1">14.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915</properties:Characters>
  <properties:Lines>48</properties:Lines>
  <properties:Paragraphs>26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2025-02-20T09:42:00Z</dcterms:created>
  <dc:creator>Jasmina Matika</dc:creator>
  <dc:description/>
  <cp:keywords/>
  <cp:lastModifiedBy>Jasmina Matika</cp:lastModifiedBy>
  <dcterms:modified xmlns:xsi="http://www.w3.org/2001/XMLSchema-instance" xsi:type="dcterms:W3CDTF">2025-03-27T09:08:00Z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St-55/2025-17 / Zapisnik - Ročište radi rasprave o uvjetima za otvaranje steč. post. (St-55-25 -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